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e24c1b863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ELEKTRO AS</w:t>
      </w:r>
    </w:p>
    <w:sectPr>
      <w:headerReference xmlns:r="http://schemas.openxmlformats.org/officeDocument/2006/relationships" w:type="default" r:id="R6413041ec24e4e7c"/>
      <w:footerReference xmlns:r="http://schemas.openxmlformats.org/officeDocument/2006/relationships" w:type="default" r:id="R622d6401ee7b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ELEKTRO AS   ·   Org.nr 921 707 959   ·   c/o Ulvedalsvegen 2 AS, Ulvedalsvegen 2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3041ec24e4e7c" /><Relationship Type="http://schemas.openxmlformats.org/officeDocument/2006/relationships/footer" Target="/word/footer1.xml" Id="R622d6401ee7b4849" /></Relationships>
</file>