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dc63d148b4c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 ELEKTRO AS</w:t>
      </w:r>
    </w:p>
    <w:sectPr>
      <w:headerReference xmlns:r="http://schemas.openxmlformats.org/officeDocument/2006/relationships" w:type="default" r:id="R4592cef214e441a1"/>
      <w:footerReference xmlns:r="http://schemas.openxmlformats.org/officeDocument/2006/relationships" w:type="default" r:id="R16f34e769d36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 ELEKTRO AS   ·   Org.nr 921 707 959   ·   c/o Ulvedalsvegen 2 AS, Ulvedalsvegen 2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2cef214e441a1" /><Relationship Type="http://schemas.openxmlformats.org/officeDocument/2006/relationships/footer" Target="/word/footer1.xml" Id="R16f34e769d36426e" /></Relationships>
</file>