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4f9e3c696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WATZ THE WHY AS</w:t>
      </w:r>
    </w:p>
    <w:sectPr>
      <w:headerReference xmlns:r="http://schemas.openxmlformats.org/officeDocument/2006/relationships" w:type="default" r:id="Rcdfbe3cdc17442d1"/>
      <w:footerReference xmlns:r="http://schemas.openxmlformats.org/officeDocument/2006/relationships" w:type="default" r:id="Rf8216040f012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WATZ THE WHY AS   ·   Org.nr 921 723 849   ·   Åsliveien 4E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WATZ THE WHY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be3cdc17442d1" /><Relationship Type="http://schemas.openxmlformats.org/officeDocument/2006/relationships/footer" Target="/word/footer1.xml" Id="Rf8216040f0124079" /></Relationships>
</file>