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ec730c772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JAHR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 FINANS AS</w:t>
      </w:r>
    </w:p>
    <w:sectPr>
      <w:headerReference xmlns:r="http://schemas.openxmlformats.org/officeDocument/2006/relationships" w:type="default" r:id="R81874df7d49d4a60"/>
      <w:footerReference xmlns:r="http://schemas.openxmlformats.org/officeDocument/2006/relationships" w:type="default" r:id="R53799a91ac07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 FINANS AS   ·   Org.nr 921 744 544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74df7d49d4a60" /><Relationship Type="http://schemas.openxmlformats.org/officeDocument/2006/relationships/footer" Target="/word/footer1.xml" Id="R53799a91ac074f74" /></Relationships>
</file>