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7adcf7e16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TRG-ELEKTRO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TRG-ELEKTRO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7296b16fd4914"/>
      <w:footerReference xmlns:r="http://schemas.openxmlformats.org/officeDocument/2006/relationships" w:type="default" r:id="R9680065f4a6d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TRG-ELEKTRO AS   ·   Org.nr 921 785 062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296b16fd4914" /><Relationship Type="http://schemas.openxmlformats.org/officeDocument/2006/relationships/footer" Target="/word/footer1.xml" Id="R9680065f4a6d4dd0" /></Relationships>
</file>