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62ebbfd14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GRIEG AQUA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GRIEG AQUA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53e5a8435433c"/>
      <w:footerReference xmlns:r="http://schemas.openxmlformats.org/officeDocument/2006/relationships" w:type="default" r:id="R852542a11079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GRIEG AQUA AS   ·   Org.nr 921 817 525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GRIEG AQUA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53e5a8435433c" /><Relationship Type="http://schemas.openxmlformats.org/officeDocument/2006/relationships/footer" Target="/word/footer1.xml" Id="R852542a110794bc0" /></Relationships>
</file>