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ab36bdf344c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HPK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HPK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4e9417fbbd418c"/>
      <w:footerReference xmlns:r="http://schemas.openxmlformats.org/officeDocument/2006/relationships" w:type="default" r:id="R67b4c381500d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HPK EIENDOM AS   ·   Org.nr 921 820 526   ·   Parkveien 53B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e9417fbbd418c" /><Relationship Type="http://schemas.openxmlformats.org/officeDocument/2006/relationships/footer" Target="/word/footer1.xml" Id="R67b4c381500d43b7" /></Relationships>
</file>