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b9b33352a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THORLEIF SUNDE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THORLEIF SUNDE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5ae75d77045d3"/>
      <w:footerReference xmlns:r="http://schemas.openxmlformats.org/officeDocument/2006/relationships" w:type="default" r:id="R2af7d682f34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THORLEIF SUNDE EIENDOM AS   ·   Org.nr 921 845 650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THORLEIF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5ae75d77045d3" /><Relationship Type="http://schemas.openxmlformats.org/officeDocument/2006/relationships/footer" Target="/word/footer1.xml" Id="R2af7d682f34a4d82" /></Relationships>
</file>