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4cc94ef2f49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KVIA HOLDING AS</w:t>
      </w:r>
    </w:p>
    <w:sectPr>
      <w:headerReference xmlns:r="http://schemas.openxmlformats.org/officeDocument/2006/relationships" w:type="default" r:id="Ree883c5fcecd4ebe"/>
      <w:footerReference xmlns:r="http://schemas.openxmlformats.org/officeDocument/2006/relationships" w:type="default" r:id="R51cb417a5274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83c5fcecd4ebe" /><Relationship Type="http://schemas.openxmlformats.org/officeDocument/2006/relationships/footer" Target="/word/footer1.xml" Id="R51cb417a527441ac" /></Relationships>
</file>