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903a1ab64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A.S.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4961616a58bd4cef"/>
      <w:footerReference xmlns:r="http://schemas.openxmlformats.org/officeDocument/2006/relationships" w:type="default" r:id="Ra5653f87f492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1616a58bd4cef" /><Relationship Type="http://schemas.openxmlformats.org/officeDocument/2006/relationships/footer" Target="/word/footer1.xml" Id="Ra5653f87f49244ff" /></Relationships>
</file>