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a9108e6f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c9ebf0f774c9d"/>
      <w:footerReference xmlns:r="http://schemas.openxmlformats.org/officeDocument/2006/relationships" w:type="default" r:id="R4dde82789373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 INVEST AS   ·   Org.nr 921 883 935   ·   c/o Robin Engelkor Halsebakk, Hatlen 57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c9ebf0f774c9d" /><Relationship Type="http://schemas.openxmlformats.org/officeDocument/2006/relationships/footer" Target="/word/footer1.xml" Id="R4dde8278937343b2" /></Relationships>
</file>