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794653d8f47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HALLVARD THORESEN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HALLVARD THORESEN HOLDING AS</w:t>
      </w:r>
    </w:p>
    <w:sectPr>
      <w:headerReference xmlns:r="http://schemas.openxmlformats.org/officeDocument/2006/relationships" w:type="default" r:id="Rf4000f8bb2b64b8b"/>
      <w:footerReference xmlns:r="http://schemas.openxmlformats.org/officeDocument/2006/relationships" w:type="default" r:id="Rc45b066abc19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HALLVARD THORESEN HOLDING AS   ·   Org.nr 921 889 658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HALLVARD THORESEN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00f8bb2b64b8b" /><Relationship Type="http://schemas.openxmlformats.org/officeDocument/2006/relationships/footer" Target="/word/footer1.xml" Id="Rc45b066abc19467b" /></Relationships>
</file>