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0c1de857b4c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NISTUÅ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NISTUÅ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d4fb573ac74396"/>
      <w:footerReference xmlns:r="http://schemas.openxmlformats.org/officeDocument/2006/relationships" w:type="default" r:id="R4b699ebba748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4fb573ac74396" /><Relationship Type="http://schemas.openxmlformats.org/officeDocument/2006/relationships/footer" Target="/word/footer1.xml" Id="R4b699ebba7484884" /></Relationships>
</file>