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bd362df2749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41d0b7322f4981"/>
      <w:footerReference xmlns:r="http://schemas.openxmlformats.org/officeDocument/2006/relationships" w:type="default" r:id="R6e36162f706f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 CAPITAL AS   ·   Org.nr 921 960 735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1d0b7322f4981" /><Relationship Type="http://schemas.openxmlformats.org/officeDocument/2006/relationships/footer" Target="/word/footer1.xml" Id="R6e36162f706f47c2" /></Relationships>
</file>