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c3ac8aa9d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CAPITAL AS</w:t>
      </w:r>
    </w:p>
    <w:sectPr>
      <w:headerReference xmlns:r="http://schemas.openxmlformats.org/officeDocument/2006/relationships" w:type="default" r:id="R1e61d8d16e3646b8"/>
      <w:footerReference xmlns:r="http://schemas.openxmlformats.org/officeDocument/2006/relationships" w:type="default" r:id="R0ce2cb45816d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1d8d16e3646b8" /><Relationship Type="http://schemas.openxmlformats.org/officeDocument/2006/relationships/footer" Target="/word/footer1.xml" Id="R0ce2cb45816d48f5" /></Relationships>
</file>