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4cdf9ff8645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ea0cf79a8d4dee"/>
      <w:footerReference xmlns:r="http://schemas.openxmlformats.org/officeDocument/2006/relationships" w:type="default" r:id="R08316a336d98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 CAPITAL AS   ·   Org.nr 921 960 743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a0cf79a8d4dee" /><Relationship Type="http://schemas.openxmlformats.org/officeDocument/2006/relationships/footer" Target="/word/footer1.xml" Id="R08316a336d984a50" /></Relationships>
</file>