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5b7a9635314e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 CAPITAL AS</w:t>
      </w:r>
    </w:p>
    <w:sectPr>
      <w:headerReference xmlns:r="http://schemas.openxmlformats.org/officeDocument/2006/relationships" w:type="default" r:id="R4bd60d0c69864dc6"/>
      <w:footerReference xmlns:r="http://schemas.openxmlformats.org/officeDocument/2006/relationships" w:type="default" r:id="R5c3f7fda61cf4e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 CAPITAL AS   ·   Org.nr 921 961 618   ·   Tjuvholmen allé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d60d0c69864dc6" /><Relationship Type="http://schemas.openxmlformats.org/officeDocument/2006/relationships/footer" Target="/word/footer1.xml" Id="R5c3f7fda61cf4e6d" /></Relationships>
</file>