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ed4a76bed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BRAINIACS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BRAINIACS AS</w:t>
      </w:r>
    </w:p>
    <w:sectPr>
      <w:headerReference xmlns:r="http://schemas.openxmlformats.org/officeDocument/2006/relationships" w:type="default" r:id="R860247f7e0fd4631"/>
      <w:footerReference xmlns:r="http://schemas.openxmlformats.org/officeDocument/2006/relationships" w:type="default" r:id="R18dd71ca2aeb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47f7e0fd4631" /><Relationship Type="http://schemas.openxmlformats.org/officeDocument/2006/relationships/footer" Target="/word/footer1.xml" Id="R18dd71ca2aeb4bd5" /></Relationships>
</file>