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c3ceef90e44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BJØRKHAUG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BJØRKHAUG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41f1a108b74590"/>
      <w:footerReference xmlns:r="http://schemas.openxmlformats.org/officeDocument/2006/relationships" w:type="default" r:id="R0980d2373ff5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BJØRKHAUG INVESTERING AS   ·   Org.nr 921 981 759   ·   Larsokveien 14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BJØRKHAUG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1f1a108b74590" /><Relationship Type="http://schemas.openxmlformats.org/officeDocument/2006/relationships/footer" Target="/word/footer1.xml" Id="R0980d2373ff541a5" /></Relationships>
</file>