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049ad464e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BJØRKHAUG INVESTERING AS</w:t>
      </w:r>
    </w:p>
    <w:sectPr>
      <w:headerReference xmlns:r="http://schemas.openxmlformats.org/officeDocument/2006/relationships" w:type="default" r:id="R390f7be8df594735"/>
      <w:footerReference xmlns:r="http://schemas.openxmlformats.org/officeDocument/2006/relationships" w:type="default" r:id="Rcd6171b38b03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BJØRKHAUG INVESTERING AS   ·   Org.nr 921 981 759   ·   Larsokveien 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BJØRKHAUG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7be8df594735" /><Relationship Type="http://schemas.openxmlformats.org/officeDocument/2006/relationships/footer" Target="/word/footer1.xml" Id="Rcd6171b38b0346ed" /></Relationships>
</file>