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b7a8f652d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BJØRKHAUG INVESTERING AS</w:t>
      </w:r>
    </w:p>
    <w:sectPr>
      <w:headerReference xmlns:r="http://schemas.openxmlformats.org/officeDocument/2006/relationships" w:type="default" r:id="Rd3f4bf51e0da4e94"/>
      <w:footerReference xmlns:r="http://schemas.openxmlformats.org/officeDocument/2006/relationships" w:type="default" r:id="R851db68cc368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BJØRKHAUG INVESTERING AS   ·   Org.nr 921 981 759   ·   Larsokveien 14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BJØRKHAUG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4bf51e0da4e94" /><Relationship Type="http://schemas.openxmlformats.org/officeDocument/2006/relationships/footer" Target="/word/footer1.xml" Id="R851db68cc36844cd" /></Relationships>
</file>