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dbc90fbf0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4ba1139f349ed"/>
      <w:footerReference xmlns:r="http://schemas.openxmlformats.org/officeDocument/2006/relationships" w:type="default" r:id="Rfea664cb3d5a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KILA INVEST AS   ·   Org.nr 921 995 334   ·   Melkeveien 9A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4ba1139f349ed" /><Relationship Type="http://schemas.openxmlformats.org/officeDocument/2006/relationships/footer" Target="/word/footer1.xml" Id="Rfea664cb3d5a4045" /></Relationships>
</file>