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c9e5b9407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NORTHLIGHT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80ac42ca5afc4926"/>
      <w:footerReference xmlns:r="http://schemas.openxmlformats.org/officeDocument/2006/relationships" w:type="default" r:id="Rbfdf2537a476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c42ca5afc4926" /><Relationship Type="http://schemas.openxmlformats.org/officeDocument/2006/relationships/footer" Target="/word/footer1.xml" Id="Rbfdf2537a4764a85" /></Relationships>
</file>