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c71c7aa42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SVALINN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SVALINN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eac84f0d94362"/>
      <w:footerReference xmlns:r="http://schemas.openxmlformats.org/officeDocument/2006/relationships" w:type="default" r:id="Rb61fd88e270f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HOLDING AS   ·   Org.nr 922 030 812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ac84f0d94362" /><Relationship Type="http://schemas.openxmlformats.org/officeDocument/2006/relationships/footer" Target="/word/footer1.xml" Id="Rb61fd88e270f4e9e" /></Relationships>
</file>