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d28bd6511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DIGERNES HOLDING AS</w:t>
      </w:r>
    </w:p>
    <w:sectPr>
      <w:headerReference xmlns:r="http://schemas.openxmlformats.org/officeDocument/2006/relationships" w:type="default" r:id="R455f461d60ea4400"/>
      <w:footerReference xmlns:r="http://schemas.openxmlformats.org/officeDocument/2006/relationships" w:type="default" r:id="Receb2ea2476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DIGERNES HOLDING AS   ·   Org.nr 922 044 171   ·   c/o Øystein Digernes, Beddingen 26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461d60ea4400" /><Relationship Type="http://schemas.openxmlformats.org/officeDocument/2006/relationships/footer" Target="/word/footer1.xml" Id="Receb2ea2476d49b8" /></Relationships>
</file>