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a4299c183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PGA HOLDING AS.</w:t>
      </w:r>
    </w:p>
    <w:sectPr>
      <w:headerReference xmlns:r="http://schemas.openxmlformats.org/officeDocument/2006/relationships" w:type="default" r:id="R6b37f1bee8994d60"/>
      <w:footerReference xmlns:r="http://schemas.openxmlformats.org/officeDocument/2006/relationships" w:type="default" r:id="Rac7515444e7c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7f1bee8994d60" /><Relationship Type="http://schemas.openxmlformats.org/officeDocument/2006/relationships/footer" Target="/word/footer1.xml" Id="Rac7515444e7c431b" /></Relationships>
</file>