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cfb29ef334d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BBA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BBA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e58f43d0e64ab1"/>
      <w:footerReference xmlns:r="http://schemas.openxmlformats.org/officeDocument/2006/relationships" w:type="default" r:id="R2a95c13eb903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BBA INVEST AS   ·   Org.nr 922 097 283   ·   c/o BundeBygg AS, Grenseveien 82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58f43d0e64ab1" /><Relationship Type="http://schemas.openxmlformats.org/officeDocument/2006/relationships/footer" Target="/word/footer1.xml" Id="R2a95c13eb9034db7" /></Relationships>
</file>