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6a7561f45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BBA INVEST AS</w:t>
      </w:r>
    </w:p>
    <w:sectPr>
      <w:headerReference xmlns:r="http://schemas.openxmlformats.org/officeDocument/2006/relationships" w:type="default" r:id="R0671641984d44b6b"/>
      <w:footerReference xmlns:r="http://schemas.openxmlformats.org/officeDocument/2006/relationships" w:type="default" r:id="Rf1254584e712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BBA INVEST AS   ·   Org.nr 922 097 283   ·   c/o BundeBygg AS,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1641984d44b6b" /><Relationship Type="http://schemas.openxmlformats.org/officeDocument/2006/relationships/footer" Target="/word/footer1.xml" Id="Rf1254584e7124201" /></Relationships>
</file>