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c39c24076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 INVEST AS</w:t>
      </w:r>
    </w:p>
    <w:sectPr>
      <w:headerReference xmlns:r="http://schemas.openxmlformats.org/officeDocument/2006/relationships" w:type="default" r:id="R310c3932a7e14556"/>
      <w:footerReference xmlns:r="http://schemas.openxmlformats.org/officeDocument/2006/relationships" w:type="default" r:id="Rcee98ef8378f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c3932a7e14556" /><Relationship Type="http://schemas.openxmlformats.org/officeDocument/2006/relationships/footer" Target="/word/footer1.xml" Id="Rcee98ef8378f45f1" /></Relationships>
</file>