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e39f4b33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GULCON AS</w:t>
      </w:r>
    </w:p>
    <w:sectPr>
      <w:headerReference xmlns:r="http://schemas.openxmlformats.org/officeDocument/2006/relationships" w:type="default" r:id="R93998741e2824d1a"/>
      <w:footerReference xmlns:r="http://schemas.openxmlformats.org/officeDocument/2006/relationships" w:type="default" r:id="Rf50f71606b16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GULCON AS   ·   Org.nr 922 128 693   ·   Nesbukta 1B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98741e2824d1a" /><Relationship Type="http://schemas.openxmlformats.org/officeDocument/2006/relationships/footer" Target="/word/footer1.xml" Id="Rf50f71606b164a03" /></Relationships>
</file>