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1eb5adca9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NORSE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NORSE UTBYTTE</w:t>
      </w:r>
    </w:p>
    <w:sectPr>
      <w:headerReference xmlns:r="http://schemas.openxmlformats.org/officeDocument/2006/relationships" w:type="default" r:id="Rfd19df7ab68749da"/>
      <w:footerReference xmlns:r="http://schemas.openxmlformats.org/officeDocument/2006/relationships" w:type="default" r:id="Ref27c42c7c24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9df7ab68749da" /><Relationship Type="http://schemas.openxmlformats.org/officeDocument/2006/relationships/footer" Target="/word/footer1.xml" Id="Ref27c42c7c2442fa" /></Relationships>
</file>