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89f5a2bea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 EINES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Krokelvdalen,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 EINES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e2e6ba98cd4bed"/>
      <w:footerReference xmlns:r="http://schemas.openxmlformats.org/officeDocument/2006/relationships" w:type="default" r:id="Rd1e55c817f5a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 EINES AS   ·   Org.nr 922 162 131   ·   Gabbrovegen 57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 EINES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2e6ba98cd4bed" /><Relationship Type="http://schemas.openxmlformats.org/officeDocument/2006/relationships/footer" Target="/word/footer1.xml" Id="Rd1e55c817f5a4ab5" /></Relationships>
</file>