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8c3c9da2374e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LEPRECHAUN AS</w:t>
      </w:r>
    </w:p>
    <w:sectPr>
      <w:headerReference xmlns:r="http://schemas.openxmlformats.org/officeDocument/2006/relationships" w:type="default" r:id="R65881e86bf8f4774"/>
      <w:footerReference xmlns:r="http://schemas.openxmlformats.org/officeDocument/2006/relationships" w:type="default" r:id="Rf9035ec9921647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LEPRECHAUN AS   ·   Org.nr 922 162 883   ·   c/o Stian Grindheim, Hjørungveien 4B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LEPRECHAUN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881e86bf8f4774" /><Relationship Type="http://schemas.openxmlformats.org/officeDocument/2006/relationships/footer" Target="/word/footer1.xml" Id="Rf9035ec9921647bd" /></Relationships>
</file>