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fc89ee4b9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RØSTE REGNSKAP AS</w:t>
      </w:r>
    </w:p>
    <w:sectPr>
      <w:headerReference xmlns:r="http://schemas.openxmlformats.org/officeDocument/2006/relationships" w:type="default" r:id="R1185a3b2d8b7450c"/>
      <w:footerReference xmlns:r="http://schemas.openxmlformats.org/officeDocument/2006/relationships" w:type="default" r:id="Rf786e098383f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RØSTE REGNSKAP AS   ·   Org.nr 922 176 973   ·   Pløyenvegen 160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5a3b2d8b7450c" /><Relationship Type="http://schemas.openxmlformats.org/officeDocument/2006/relationships/footer" Target="/word/footer1.xml" Id="Rf786e098383f4bf5" /></Relationships>
</file>