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64e68253e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BRILLEFINT AS</w:t>
      </w:r>
    </w:p>
    <w:sectPr>
      <w:headerReference xmlns:r="http://schemas.openxmlformats.org/officeDocument/2006/relationships" w:type="default" r:id="Rd87cbfc68ccc4a48"/>
      <w:footerReference xmlns:r="http://schemas.openxmlformats.org/officeDocument/2006/relationships" w:type="default" r:id="Rd10f806404ce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BRILLEFINT AS   ·   Org.nr 922 212 368   ·   Gauterødveien 6B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BRILLEFINT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cbfc68ccc4a48" /><Relationship Type="http://schemas.openxmlformats.org/officeDocument/2006/relationships/footer" Target="/word/footer1.xml" Id="Rd10f806404ce4c2c" /></Relationships>
</file>