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00bbc4c5a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BRILLEFINT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BRILLEFINT AS</w:t>
      </w:r>
    </w:p>
    <w:sectPr>
      <w:headerReference xmlns:r="http://schemas.openxmlformats.org/officeDocument/2006/relationships" w:type="default" r:id="R056434e84ee84ad0"/>
      <w:footerReference xmlns:r="http://schemas.openxmlformats.org/officeDocument/2006/relationships" w:type="default" r:id="R3e6296aeaeda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BRILLEFINT AS   ·   Org.nr 922 212 368   ·   Gauterødveien 6B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BRILLEFINT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434e84ee84ad0" /><Relationship Type="http://schemas.openxmlformats.org/officeDocument/2006/relationships/footer" Target="/word/footer1.xml" Id="R3e6296aeaeda483d" /></Relationships>
</file>