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ba4cce31b244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BRILLEFINT AS</w:t>
      </w:r>
    </w:p>
    <w:sectPr>
      <w:headerReference xmlns:r="http://schemas.openxmlformats.org/officeDocument/2006/relationships" w:type="default" r:id="R649a263489334f89"/>
      <w:footerReference xmlns:r="http://schemas.openxmlformats.org/officeDocument/2006/relationships" w:type="default" r:id="Rfd2e845b7fc949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BRILLEFINT AS   ·   Org.nr 922 212 368   ·   Gauterødveien 6B   ·   3154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BRILLEFINT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9a263489334f89" /><Relationship Type="http://schemas.openxmlformats.org/officeDocument/2006/relationships/footer" Target="/word/footer1.xml" Id="Rfd2e845b7fc949f4" /></Relationships>
</file>