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bd65c847d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ARTEFAKT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ARTEFAKT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a750ea7b74493"/>
      <w:footerReference xmlns:r="http://schemas.openxmlformats.org/officeDocument/2006/relationships" w:type="default" r:id="R705620f409e4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ARTEFAKT AS   ·   Org.nr 922 217 742   ·   Aabys gate 12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ARTEFAKT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a750ea7b74493" /><Relationship Type="http://schemas.openxmlformats.org/officeDocument/2006/relationships/footer" Target="/word/footer1.xml" Id="R705620f409e442d2" /></Relationships>
</file>