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34e7aa81142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BERG EIENDOMSINVEST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BERG EIENDOMSINVEST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45c0edc42d436e"/>
      <w:footerReference xmlns:r="http://schemas.openxmlformats.org/officeDocument/2006/relationships" w:type="default" r:id="R1f10445d6280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 EIENDOMSINVEST AS   ·   Org.nr 922 228 469   ·   Vestre Brugate 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5c0edc42d436e" /><Relationship Type="http://schemas.openxmlformats.org/officeDocument/2006/relationships/footer" Target="/word/footer1.xml" Id="R1f10445d62804850" /></Relationships>
</file>