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a7f521268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EIENDOMSINVEST AS</w:t>
      </w:r>
    </w:p>
    <w:sectPr>
      <w:headerReference xmlns:r="http://schemas.openxmlformats.org/officeDocument/2006/relationships" w:type="default" r:id="R5e951134d5474ec5"/>
      <w:footerReference xmlns:r="http://schemas.openxmlformats.org/officeDocument/2006/relationships" w:type="default" r:id="R963b2c27203d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EIENDOMSINVEST AS   ·   Org.nr 922 228 469   ·   Vestre Brugate 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1134d5474ec5" /><Relationship Type="http://schemas.openxmlformats.org/officeDocument/2006/relationships/footer" Target="/word/footer1.xml" Id="R963b2c27203d4fe5" /></Relationships>
</file>