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b1fa25311b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TITAS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TITAS EIENDOM AS</w:t>
      </w:r>
    </w:p>
    <w:sectPr>
      <w:headerReference xmlns:r="http://schemas.openxmlformats.org/officeDocument/2006/relationships" w:type="default" r:id="Rda24f1755f9d42db"/>
      <w:footerReference xmlns:r="http://schemas.openxmlformats.org/officeDocument/2006/relationships" w:type="default" r:id="Ra6421a47ae4d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TITAS EIENDOM AS   ·   Org.nr 922 255 326   ·   Karenslyst allé 2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TITAS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24f1755f9d42db" /><Relationship Type="http://schemas.openxmlformats.org/officeDocument/2006/relationships/footer" Target="/word/footer1.xml" Id="Ra6421a47ae4d44f9" /></Relationships>
</file>