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e35bc0db7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AFEL AS</w:t>
      </w:r>
    </w:p>
    <w:sectPr>
      <w:headerReference xmlns:r="http://schemas.openxmlformats.org/officeDocument/2006/relationships" w:type="default" r:id="Rb65a873cc44d48ce"/>
      <w:footerReference xmlns:r="http://schemas.openxmlformats.org/officeDocument/2006/relationships" w:type="default" r:id="Rc2158a5a366c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a873cc44d48ce" /><Relationship Type="http://schemas.openxmlformats.org/officeDocument/2006/relationships/footer" Target="/word/footer1.xml" Id="Rc2158a5a366c482f" /></Relationships>
</file>