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e1d961ed9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80281b8637423f"/>
      <w:footerReference xmlns:r="http://schemas.openxmlformats.org/officeDocument/2006/relationships" w:type="default" r:id="R0ec352d7778a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VBRA AS   ·   Org.nr 922 346 542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0281b8637423f" /><Relationship Type="http://schemas.openxmlformats.org/officeDocument/2006/relationships/footer" Target="/word/footer1.xml" Id="R0ec352d7778a4e8d" /></Relationships>
</file>