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5a973584b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JAREN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bf548b147ba140bd"/>
      <w:footerReference xmlns:r="http://schemas.openxmlformats.org/officeDocument/2006/relationships" w:type="default" r:id="R6e25db56ff39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48b147ba140bd" /><Relationship Type="http://schemas.openxmlformats.org/officeDocument/2006/relationships/footer" Target="/word/footer1.xml" Id="R6e25db56ff39452c" /></Relationships>
</file>