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c0c4be8ec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SØRTANG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SØRTANG AS</w:t>
      </w:r>
    </w:p>
    <w:sectPr>
      <w:headerReference xmlns:r="http://schemas.openxmlformats.org/officeDocument/2006/relationships" w:type="default" r:id="R5563093dc88e4934"/>
      <w:footerReference xmlns:r="http://schemas.openxmlformats.org/officeDocument/2006/relationships" w:type="default" r:id="R6d967aab6006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SØRTANG AS   ·   Org.nr 922 392 641   ·   Tangveien 33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SØRTANG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3093dc88e4934" /><Relationship Type="http://schemas.openxmlformats.org/officeDocument/2006/relationships/footer" Target="/word/footer1.xml" Id="R6d967aab60064f5a" /></Relationships>
</file>