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08b3dfd61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ENDOH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ENDOH AS</w:t>
      </w:r>
    </w:p>
    <w:sectPr>
      <w:headerReference xmlns:r="http://schemas.openxmlformats.org/officeDocument/2006/relationships" w:type="default" r:id="R00b4e951012645c9"/>
      <w:footerReference xmlns:r="http://schemas.openxmlformats.org/officeDocument/2006/relationships" w:type="default" r:id="R807aac2b11b7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4e951012645c9" /><Relationship Type="http://schemas.openxmlformats.org/officeDocument/2006/relationships/footer" Target="/word/footer1.xml" Id="R807aac2b11b74294" /></Relationships>
</file>