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314babc9d41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MSL INVEST AS</w:t>
      </w:r>
    </w:p>
    <w:sectPr>
      <w:headerReference xmlns:r="http://schemas.openxmlformats.org/officeDocument/2006/relationships" w:type="default" r:id="R84791499fccb4a14"/>
      <w:footerReference xmlns:r="http://schemas.openxmlformats.org/officeDocument/2006/relationships" w:type="default" r:id="Rafa23a9f9a54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MSL INVEST AS   ·   Org.nr 922 424 713   ·   Vækerøveien 191A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91499fccb4a14" /><Relationship Type="http://schemas.openxmlformats.org/officeDocument/2006/relationships/footer" Target="/word/footer1.xml" Id="Rafa23a9f9a5444c9" /></Relationships>
</file>