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0a1bcc33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SON INNVEST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SON INNVEST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INNVEST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ffcc969df524efa"/>
      <w:footerReference xmlns:r="http://schemas.openxmlformats.org/officeDocument/2006/relationships" w:type="default" r:id="Rfc7a510f6197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cc969df524efa" /><Relationship Type="http://schemas.openxmlformats.org/officeDocument/2006/relationships/footer" Target="/word/footer1.xml" Id="Rfc7a510f61974ca9" /></Relationships>
</file>