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29183d1e1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CLAUSEN</w:t>
      </w:r>
    </w:p>
    <w:sectPr>
      <w:headerReference xmlns:r="http://schemas.openxmlformats.org/officeDocument/2006/relationships" w:type="default" r:id="R552aa43b5efe438f"/>
      <w:footerReference xmlns:r="http://schemas.openxmlformats.org/officeDocument/2006/relationships" w:type="default" r:id="R63ea099ce26a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CLAUSEN   ·   Org.nr 922 427 461   ·  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CLAUSEN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aa43b5efe438f" /><Relationship Type="http://schemas.openxmlformats.org/officeDocument/2006/relationships/footer" Target="/word/footer1.xml" Id="R63ea099ce26a4d3a" /></Relationships>
</file>