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eb37fcf2a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cebd82a904df0"/>
      <w:footerReference xmlns:r="http://schemas.openxmlformats.org/officeDocument/2006/relationships" w:type="default" r:id="Ra1a5975997d9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OBABO HOLDING AS   ·   Org.nr 922 532 672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cebd82a904df0" /><Relationship Type="http://schemas.openxmlformats.org/officeDocument/2006/relationships/footer" Target="/word/footer1.xml" Id="Ra1a5975997d940c8" /></Relationships>
</file>